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DF9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DICHIARAZIONE SOSTITUTIVA DELL’ATTO DI NOTORIETA’</w:t>
      </w:r>
    </w:p>
    <w:p w14:paraId="24625507" w14:textId="77777777" w:rsidR="005D3BCD" w:rsidRPr="005D3BCD" w:rsidRDefault="005D3BCD" w:rsidP="005D3BCD">
      <w:pPr>
        <w:pStyle w:val="Standard"/>
        <w:spacing w:line="240" w:lineRule="auto"/>
        <w:jc w:val="center"/>
        <w:rPr>
          <w:rFonts w:ascii="Verdana" w:hAnsi="Verdana" w:cs="Times New Roman"/>
        </w:rPr>
      </w:pPr>
      <w:r w:rsidRPr="005D3BCD">
        <w:rPr>
          <w:rFonts w:ascii="Verdana" w:hAnsi="Verdana" w:cs="Times New Roman"/>
        </w:rPr>
        <w:t>(Art. 47 D.P.R. 28 dicembre 2000, n. 445)</w:t>
      </w:r>
    </w:p>
    <w:p w14:paraId="6B64B087" w14:textId="77777777" w:rsidR="005D3BCD" w:rsidRPr="005D3BCD" w:rsidRDefault="005D3BCD" w:rsidP="005D3BCD">
      <w:pPr>
        <w:pStyle w:val="Standard"/>
        <w:spacing w:before="24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5D3BCD">
        <w:rPr>
          <w:rFonts w:ascii="Verdana" w:hAnsi="Verdana" w:cs="Times New Roman"/>
        </w:rPr>
        <w:t>AI FINI DELLA LEGGE N. 136 DEL 13/08/2010</w:t>
      </w:r>
    </w:p>
    <w:p w14:paraId="533AD9BC" w14:textId="77777777" w:rsidR="00381ABA" w:rsidRDefault="003D6A5C" w:rsidP="00381ABA">
      <w:pPr>
        <w:jc w:val="both"/>
        <w:rPr>
          <w:rFonts w:eastAsia="Calibri"/>
          <w:b/>
          <w:bCs/>
        </w:rPr>
      </w:pPr>
      <w:r>
        <w:rPr>
          <w:w w:val="105"/>
        </w:rPr>
        <w:t>Oggetto:</w:t>
      </w:r>
      <w:r>
        <w:rPr>
          <w:w w:val="105"/>
        </w:rPr>
        <w:tab/>
      </w:r>
      <w:r w:rsidR="00381ABA">
        <w:rPr>
          <w:b/>
        </w:rPr>
        <w:t xml:space="preserve">Servizio di sostegno all’autonomia di anziani non autosufficienti </w:t>
      </w:r>
      <w:r w:rsidR="00381ABA" w:rsidRPr="008751E1">
        <w:rPr>
          <w:b/>
        </w:rPr>
        <w:t>P.N.R.R. Missione 5 – Componente 2 Investimento 1.</w:t>
      </w:r>
      <w:r w:rsidR="00381ABA">
        <w:rPr>
          <w:b/>
        </w:rPr>
        <w:t>1</w:t>
      </w:r>
      <w:r w:rsidR="00381ABA" w:rsidRPr="008751E1">
        <w:rPr>
          <w:b/>
        </w:rPr>
        <w:t xml:space="preserve"> </w:t>
      </w:r>
      <w:bookmarkStart w:id="0" w:name="_Hlk158709972"/>
      <w:r w:rsidR="00381ABA">
        <w:rPr>
          <w:b/>
        </w:rPr>
        <w:t>Sostegno alle persone vulnerabili e prevenzione dell’istituzionalizzazione degli anziani non autosufficienti</w:t>
      </w:r>
      <w:bookmarkEnd w:id="0"/>
      <w:r w:rsidR="00381ABA">
        <w:rPr>
          <w:b/>
        </w:rPr>
        <w:t xml:space="preserve"> - Sub investimento 1.1.2. Autonomia degli anziani non autosufficienti. </w:t>
      </w:r>
    </w:p>
    <w:p w14:paraId="3BE975BE" w14:textId="1576EF4D" w:rsidR="00F23215" w:rsidRDefault="00381ABA" w:rsidP="00381ABA">
      <w:pPr>
        <w:pStyle w:val="Heading1"/>
        <w:tabs>
          <w:tab w:val="left" w:pos="1380"/>
          <w:tab w:val="left" w:pos="3045"/>
        </w:tabs>
        <w:spacing w:line="249" w:lineRule="auto"/>
        <w:ind w:left="0" w:firstLine="0"/>
        <w:jc w:val="both"/>
        <w:rPr>
          <w:w w:val="105"/>
        </w:rPr>
      </w:pPr>
      <w:r>
        <w:rPr>
          <w:rFonts w:eastAsia="Calibri"/>
        </w:rPr>
        <w:t xml:space="preserve">CIG: </w:t>
      </w:r>
      <w:r w:rsidR="00D91328" w:rsidRPr="00D91328">
        <w:rPr>
          <w:rFonts w:eastAsia="Calibri"/>
        </w:rPr>
        <w:t>B161DE1632</w:t>
      </w:r>
      <w:r w:rsidR="00D91328">
        <w:rPr>
          <w:rFonts w:eastAsia="Calibri"/>
        </w:rPr>
        <w:t xml:space="preserve">    </w:t>
      </w:r>
      <w:r w:rsidRPr="008751E1">
        <w:t xml:space="preserve">CUP </w:t>
      </w:r>
      <w:r w:rsidRPr="00305108">
        <w:rPr>
          <w:spacing w:val="-2"/>
        </w:rPr>
        <w:t>G14H22000390007</w:t>
      </w:r>
    </w:p>
    <w:p w14:paraId="36AC5A18" w14:textId="77777777" w:rsidR="006B5395" w:rsidRDefault="006B5395" w:rsidP="00A926E0">
      <w:pPr>
        <w:pStyle w:val="Heading1"/>
        <w:tabs>
          <w:tab w:val="left" w:pos="1380"/>
          <w:tab w:val="left" w:pos="3045"/>
        </w:tabs>
        <w:spacing w:line="249" w:lineRule="auto"/>
        <w:jc w:val="both"/>
        <w:rPr>
          <w:b w:val="0"/>
          <w:sz w:val="12"/>
        </w:rPr>
      </w:pPr>
    </w:p>
    <w:p w14:paraId="0656DC09" w14:textId="77777777" w:rsidR="00F23215" w:rsidRDefault="003D6A5C">
      <w:pPr>
        <w:pStyle w:val="BodyText"/>
        <w:tabs>
          <w:tab w:val="left" w:pos="480"/>
          <w:tab w:val="left" w:pos="1890"/>
          <w:tab w:val="left" w:pos="8733"/>
          <w:tab w:val="left" w:pos="8955"/>
          <w:tab w:val="left" w:pos="9630"/>
        </w:tabs>
        <w:spacing w:before="105"/>
        <w:ind w:left="120"/>
      </w:pPr>
      <w:r>
        <w:rPr>
          <w:w w:val="105"/>
        </w:rPr>
        <w:t>Il</w:t>
      </w:r>
      <w:r>
        <w:rPr>
          <w:w w:val="105"/>
        </w:rPr>
        <w:tab/>
        <w:t>sottoscritto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nato</w:t>
      </w:r>
      <w:r>
        <w:rPr>
          <w:w w:val="105"/>
        </w:rPr>
        <w:tab/>
        <w:t>a</w:t>
      </w:r>
    </w:p>
    <w:p w14:paraId="4D43E8DC" w14:textId="77777777" w:rsidR="00F23215" w:rsidRDefault="003D6A5C">
      <w:pPr>
        <w:pStyle w:val="BodyText"/>
        <w:tabs>
          <w:tab w:val="left" w:pos="4203"/>
          <w:tab w:val="left" w:pos="4500"/>
          <w:tab w:val="left" w:pos="4890"/>
          <w:tab w:val="left" w:pos="8133"/>
          <w:tab w:val="left" w:pos="8430"/>
          <w:tab w:val="left" w:pos="9630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residente</w:t>
      </w:r>
      <w:r>
        <w:rPr>
          <w:w w:val="105"/>
        </w:rPr>
        <w:tab/>
        <w:t>a</w:t>
      </w:r>
    </w:p>
    <w:p w14:paraId="4149247A" w14:textId="77777777" w:rsidR="00F23215" w:rsidRDefault="003D6A5C">
      <w:pPr>
        <w:pStyle w:val="BodyText"/>
        <w:tabs>
          <w:tab w:val="left" w:pos="2463"/>
          <w:tab w:val="left" w:pos="2685"/>
          <w:tab w:val="left" w:pos="9648"/>
        </w:tabs>
        <w:spacing w:before="129"/>
        <w:ind w:left="12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via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E092D05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3110E458" w14:textId="77777777" w:rsidR="00F23215" w:rsidRDefault="003D6A5C">
      <w:pPr>
        <w:pStyle w:val="BodyText"/>
        <w:tabs>
          <w:tab w:val="left" w:pos="3963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 xml:space="preserve"> </w:t>
      </w:r>
      <w:r>
        <w:rPr>
          <w:w w:val="105"/>
        </w:rPr>
        <w:t>tipo:</w:t>
      </w:r>
      <w:r>
        <w:t xml:space="preserve">  </w:t>
      </w:r>
      <w:r>
        <w:rPr>
          <w:spacing w:val="-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014E167" w14:textId="77777777" w:rsidR="00F23215" w:rsidRDefault="003D6A5C">
      <w:pPr>
        <w:pStyle w:val="BodyText"/>
        <w:tabs>
          <w:tab w:val="left" w:pos="2403"/>
        </w:tabs>
        <w:spacing w:before="144"/>
        <w:ind w:left="120"/>
      </w:pPr>
      <w:r>
        <w:br w:type="column"/>
      </w:r>
      <w:r>
        <w:rPr>
          <w:w w:val="105"/>
        </w:rPr>
        <w:t>n.</w:t>
      </w:r>
      <w:r>
        <w:t xml:space="preserve">  </w:t>
      </w:r>
      <w:r>
        <w:rPr>
          <w:spacing w:val="-3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C1819A9" w14:textId="77777777" w:rsidR="00F23215" w:rsidRDefault="003D6A5C">
      <w:pPr>
        <w:pStyle w:val="BodyText"/>
        <w:tabs>
          <w:tab w:val="left" w:pos="2493"/>
        </w:tabs>
        <w:spacing w:before="144"/>
        <w:ind w:left="120"/>
      </w:pPr>
      <w:r>
        <w:br w:type="column"/>
      </w:r>
      <w:r>
        <w:rPr>
          <w:w w:val="105"/>
        </w:rPr>
        <w:t>del</w:t>
      </w:r>
      <w:r>
        <w:t xml:space="preserve"> </w:t>
      </w:r>
      <w:r>
        <w:rPr>
          <w:spacing w:val="2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39D624D" w14:textId="77777777" w:rsidR="00F23215" w:rsidRDefault="003D6A5C">
      <w:pPr>
        <w:pStyle w:val="BodyText"/>
        <w:spacing w:before="144"/>
        <w:ind w:left="120"/>
      </w:pPr>
      <w:r>
        <w:br w:type="column"/>
      </w:r>
      <w:r>
        <w:rPr>
          <w:w w:val="105"/>
        </w:rPr>
        <w:t>codice</w:t>
      </w:r>
    </w:p>
    <w:p w14:paraId="77D11230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4" w:space="720" w:equalWidth="0">
            <w:col w:w="3965" w:space="41"/>
            <w:col w:w="2405" w:space="40"/>
            <w:col w:w="2495" w:space="40"/>
            <w:col w:w="1214"/>
          </w:cols>
        </w:sectPr>
      </w:pPr>
    </w:p>
    <w:p w14:paraId="2AB3C322" w14:textId="77777777" w:rsidR="00F23215" w:rsidRDefault="003D6A5C">
      <w:pPr>
        <w:pStyle w:val="BodyText"/>
        <w:tabs>
          <w:tab w:val="left" w:pos="9438"/>
          <w:tab w:val="left" w:pos="9588"/>
        </w:tabs>
        <w:spacing w:before="129" w:line="374" w:lineRule="auto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in</w:t>
      </w:r>
      <w:r>
        <w:rPr>
          <w:spacing w:val="2"/>
          <w:w w:val="105"/>
        </w:rPr>
        <w:t xml:space="preserve"> </w:t>
      </w:r>
      <w:r>
        <w:rPr>
          <w:w w:val="105"/>
        </w:rPr>
        <w:t>qualità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Società</w:t>
      </w:r>
      <w:r>
        <w:t xml:space="preserve"> </w:t>
      </w:r>
      <w:r>
        <w:rPr>
          <w:spacing w:val="19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51C764" w14:textId="77777777" w:rsidR="00F23215" w:rsidRDefault="003D6A5C">
      <w:pPr>
        <w:pStyle w:val="BodyText"/>
        <w:tabs>
          <w:tab w:val="left" w:pos="4384"/>
          <w:tab w:val="left" w:pos="9648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sede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555B3193" w14:textId="77777777" w:rsidR="00F23215" w:rsidRDefault="003D6A5C">
      <w:pPr>
        <w:pStyle w:val="BodyText"/>
        <w:tabs>
          <w:tab w:val="left" w:pos="3858"/>
          <w:tab w:val="left" w:pos="9544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 xml:space="preserve"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627C200C" w14:textId="398C5498" w:rsidR="005D3BCD" w:rsidRDefault="003D6A5C">
      <w:pPr>
        <w:pStyle w:val="BodyText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  <w:rPr>
          <w:w w:val="105"/>
        </w:rPr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 xml:space="preserve"> </w:t>
      </w:r>
      <w:r>
        <w:rPr>
          <w:w w:val="105"/>
        </w:rPr>
        <w:t>fax</w:t>
      </w:r>
      <w:r>
        <w:rPr>
          <w:spacing w:val="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e-mail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2689C3F9" w14:textId="266D283D" w:rsidR="00F23215" w:rsidRDefault="003D6A5C">
      <w:pPr>
        <w:pStyle w:val="BodyText"/>
        <w:tabs>
          <w:tab w:val="left" w:pos="4488"/>
          <w:tab w:val="left" w:pos="9528"/>
          <w:tab w:val="left" w:pos="9648"/>
        </w:tabs>
        <w:spacing w:before="129" w:line="381" w:lineRule="auto"/>
        <w:ind w:left="119" w:right="534"/>
        <w:jc w:val="both"/>
      </w:pP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qualità</w:t>
      </w:r>
      <w:r>
        <w:rPr>
          <w:spacing w:val="67"/>
          <w:w w:val="105"/>
        </w:rPr>
        <w:t xml:space="preserve"> </w:t>
      </w:r>
      <w:r>
        <w:rPr>
          <w:w w:val="105"/>
        </w:rPr>
        <w:t>di:</w:t>
      </w:r>
    </w:p>
    <w:p w14:paraId="0E2FECB2" w14:textId="77777777" w:rsidR="00F23215" w:rsidRDefault="00F23215">
      <w:pPr>
        <w:pStyle w:val="BodyText"/>
        <w:spacing w:before="6"/>
        <w:rPr>
          <w:sz w:val="20"/>
        </w:rPr>
      </w:pPr>
    </w:p>
    <w:p w14:paraId="5F9815D8" w14:textId="7BA2D244" w:rsidR="00F23215" w:rsidRDefault="003D6A5C">
      <w:pPr>
        <w:pStyle w:val="BodyText"/>
        <w:tabs>
          <w:tab w:val="left" w:pos="4979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rappresentante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 xml:space="preserve"> </w:t>
      </w:r>
      <w:r>
        <w:t>amministratore</w:t>
      </w:r>
      <w:r>
        <w:rPr>
          <w:spacing w:val="117"/>
        </w:rPr>
        <w:t xml:space="preserve"> </w:t>
      </w:r>
      <w:r>
        <w:t>delegato</w:t>
      </w:r>
    </w:p>
    <w:p w14:paraId="688AED9C" w14:textId="77777777" w:rsidR="00F23215" w:rsidRDefault="00F23215">
      <w:pPr>
        <w:pStyle w:val="BodyText"/>
        <w:spacing w:before="6"/>
        <w:rPr>
          <w:sz w:val="20"/>
        </w:rPr>
      </w:pPr>
    </w:p>
    <w:p w14:paraId="34CA7A53" w14:textId="77777777" w:rsidR="00F23215" w:rsidRDefault="003D6A5C">
      <w:pPr>
        <w:pStyle w:val="BodyText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Società </w:t>
      </w:r>
      <w:r>
        <w:rPr>
          <w:w w:val="105"/>
          <w:u w:val="single"/>
        </w:rPr>
        <w:t xml:space="preserve">         </w:t>
      </w:r>
      <w:r>
        <w:rPr>
          <w:spacing w:val="19"/>
          <w:w w:val="105"/>
          <w:u w:val="single"/>
        </w:rPr>
        <w:t xml:space="preserve"> </w:t>
      </w:r>
      <w:r>
        <w:rPr>
          <w:spacing w:val="11"/>
          <w:w w:val="105"/>
        </w:rPr>
        <w:t>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79"/>
          <w:w w:val="105"/>
          <w:u w:val="single"/>
        </w:rPr>
        <w:t xml:space="preserve"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 xml:space="preserve"> </w:t>
      </w:r>
      <w:r>
        <w:rPr>
          <w:spacing w:val="80"/>
          <w:w w:val="105"/>
          <w:u w:val="single"/>
        </w:rPr>
        <w:t xml:space="preserve"> </w:t>
      </w:r>
      <w:r>
        <w:rPr>
          <w:w w:val="105"/>
        </w:rPr>
        <w:t>_</w:t>
      </w:r>
    </w:p>
    <w:p w14:paraId="56C39745" w14:textId="77777777" w:rsidR="00F23215" w:rsidRDefault="00F23215">
      <w:pPr>
        <w:pStyle w:val="BodyText"/>
        <w:spacing w:before="6"/>
        <w:rPr>
          <w:sz w:val="20"/>
        </w:rPr>
      </w:pPr>
    </w:p>
    <w:p w14:paraId="288F1918" w14:textId="577117E8" w:rsidR="00F23215" w:rsidRDefault="003D6A5C">
      <w:pPr>
        <w:pStyle w:val="BodyText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sanzioni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penali previste  dall'art.  76  del  D.P.R.  n.  445/2000 </w:t>
      </w:r>
      <w:r>
        <w:rPr>
          <w:spacing w:val="1"/>
          <w:w w:val="105"/>
        </w:rPr>
        <w:t xml:space="preserve"> </w:t>
      </w:r>
      <w:r>
        <w:rPr>
          <w:w w:val="105"/>
        </w:rPr>
        <w:t>per  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falsità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27"/>
          <w:w w:val="105"/>
        </w:rPr>
        <w:t xml:space="preserve"> </w:t>
      </w:r>
      <w:r>
        <w:rPr>
          <w:w w:val="105"/>
        </w:rPr>
        <w:t>atti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64"/>
          <w:w w:val="105"/>
        </w:rPr>
        <w:t xml:space="preserve"> </w:t>
      </w:r>
      <w:r w:rsidR="005D3BCD">
        <w:rPr>
          <w:w w:val="105"/>
        </w:rPr>
        <w:t>mendac</w:t>
      </w:r>
      <w:r>
        <w:rPr>
          <w:spacing w:val="-53"/>
          <w:w w:val="105"/>
        </w:rPr>
        <w:t xml:space="preserve"> </w:t>
      </w:r>
      <w:r>
        <w:rPr>
          <w:w w:val="105"/>
        </w:rPr>
        <w:t>i,</w:t>
      </w:r>
      <w:r>
        <w:rPr>
          <w:spacing w:val="7"/>
          <w:w w:val="105"/>
        </w:rPr>
        <w:t xml:space="preserve"> </w:t>
      </w:r>
      <w:r>
        <w:rPr>
          <w:w w:val="105"/>
        </w:rPr>
        <w:t>sotto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propria</w:t>
      </w:r>
      <w:r>
        <w:rPr>
          <w:spacing w:val="6"/>
          <w:w w:val="105"/>
        </w:rPr>
        <w:t xml:space="preserve"> </w:t>
      </w:r>
      <w:r>
        <w:rPr>
          <w:w w:val="105"/>
        </w:rPr>
        <w:t>responsabilità</w:t>
      </w:r>
    </w:p>
    <w:p w14:paraId="14C27E32" w14:textId="77777777" w:rsidR="00F23215" w:rsidRDefault="00F23215">
      <w:pPr>
        <w:pStyle w:val="BodyText"/>
        <w:spacing w:before="8"/>
        <w:rPr>
          <w:sz w:val="18"/>
        </w:rPr>
      </w:pPr>
    </w:p>
    <w:p w14:paraId="046FFACA" w14:textId="77777777" w:rsidR="00F23215" w:rsidRDefault="003D6A5C">
      <w:pPr>
        <w:pStyle w:val="Heading1"/>
        <w:ind w:left="1608" w:right="1935" w:firstLine="0"/>
        <w:jc w:val="center"/>
        <w:rPr>
          <w:w w:val="105"/>
        </w:rPr>
      </w:pPr>
      <w:r>
        <w:rPr>
          <w:w w:val="105"/>
        </w:rPr>
        <w:t>DICHIARA</w:t>
      </w:r>
    </w:p>
    <w:p w14:paraId="56F4DAD1" w14:textId="0C61F079" w:rsidR="00F23215" w:rsidRDefault="00F23215">
      <w:pPr>
        <w:pStyle w:val="BodyText"/>
        <w:spacing w:before="9"/>
        <w:rPr>
          <w:b/>
          <w:sz w:val="21"/>
        </w:rPr>
      </w:pPr>
    </w:p>
    <w:p w14:paraId="2B1D78A2" w14:textId="3E6AB80E" w:rsidR="00F23215" w:rsidRPr="005D3BCD" w:rsidRDefault="005D3BCD" w:rsidP="005D3BCD">
      <w:pPr>
        <w:pStyle w:val="ListParagraph"/>
        <w:numPr>
          <w:ilvl w:val="0"/>
          <w:numId w:val="3"/>
        </w:numPr>
        <w:spacing w:line="374" w:lineRule="auto"/>
        <w:ind w:left="119" w:right="439" w:hanging="142"/>
        <w:jc w:val="both"/>
        <w:rPr>
          <w:sz w:val="20"/>
        </w:rPr>
      </w:pPr>
      <w:r w:rsidRPr="005D3BCD">
        <w:rPr>
          <w:w w:val="105"/>
          <w:sz w:val="19"/>
        </w:rPr>
        <w:t>che ai sensi dell'art. 3, comma 7, della Legge 13 Agosto 2010, n. 136, è dedicato il seguente conto corrente bancario/postale</w:t>
      </w:r>
      <w:r>
        <w:rPr>
          <w:w w:val="105"/>
          <w:sz w:val="19"/>
        </w:rPr>
        <w:t xml:space="preserve"> : </w:t>
      </w:r>
    </w:p>
    <w:p w14:paraId="4E76E04E" w14:textId="7FBD5F85" w:rsidR="005D3BCD" w:rsidRDefault="005D3BCD" w:rsidP="005D3BCD">
      <w:pPr>
        <w:pStyle w:val="ListParagraph"/>
        <w:spacing w:line="374" w:lineRule="auto"/>
        <w:ind w:right="439" w:firstLine="0"/>
        <w:jc w:val="both"/>
        <w:rPr>
          <w:w w:val="105"/>
          <w:sz w:val="19"/>
        </w:rPr>
      </w:pPr>
      <w:r>
        <w:rPr>
          <w:w w:val="105"/>
          <w:sz w:val="19"/>
        </w:rPr>
        <w:t xml:space="preserve">Numero conto corrente: </w:t>
      </w:r>
      <w:r>
        <w:rPr>
          <w:w w:val="105"/>
          <w:u w:val="single"/>
        </w:rPr>
        <w:tab/>
        <w:t>______________</w:t>
      </w:r>
    </w:p>
    <w:p w14:paraId="2419EEBE" w14:textId="00051302" w:rsidR="005D3BCD" w:rsidRDefault="005D3BCD" w:rsidP="005D3BCD">
      <w:pPr>
        <w:pStyle w:val="ListParagraph"/>
        <w:spacing w:line="374" w:lineRule="auto"/>
        <w:ind w:right="439" w:firstLine="0"/>
        <w:jc w:val="both"/>
        <w:rPr>
          <w:sz w:val="20"/>
        </w:rPr>
      </w:pPr>
      <w:r>
        <w:rPr>
          <w:w w:val="105"/>
          <w:sz w:val="19"/>
        </w:rPr>
        <w:t xml:space="preserve">Istituto di credito: </w:t>
      </w:r>
      <w:r>
        <w:rPr>
          <w:w w:val="105"/>
          <w:u w:val="single"/>
        </w:rPr>
        <w:tab/>
        <w:t>_______________</w:t>
      </w:r>
    </w:p>
    <w:p w14:paraId="18EF2BB9" w14:textId="1F23C1B6" w:rsidR="00F23215" w:rsidRDefault="003D6A5C">
      <w:pPr>
        <w:pStyle w:val="Title"/>
      </w:pPr>
      <w:r>
        <w:t>IBAN</w:t>
      </w:r>
      <w:r>
        <w:rPr>
          <w:spacing w:val="148"/>
        </w:rPr>
        <w:t xml:space="preserve"> </w:t>
      </w:r>
      <w:r>
        <w:t>|_|_|_|_|_|_|_|_|_|_|_|_|_|_|_|_|_|_|_|_|_|_|_|_|_|_|_|</w:t>
      </w:r>
    </w:p>
    <w:p w14:paraId="37F26161" w14:textId="77777777" w:rsidR="00F23215" w:rsidRDefault="00F23215">
      <w:pPr>
        <w:spacing w:line="388" w:lineRule="auto"/>
        <w:jc w:val="both"/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688EA1B9" w14:textId="77777777" w:rsidR="00F23215" w:rsidRDefault="003D6A5C">
      <w:pPr>
        <w:pStyle w:val="ListParagraph"/>
        <w:numPr>
          <w:ilvl w:val="0"/>
          <w:numId w:val="1"/>
        </w:numPr>
        <w:tabs>
          <w:tab w:val="left" w:pos="300"/>
        </w:tabs>
        <w:spacing w:before="94"/>
        <w:ind w:left="299" w:hanging="180"/>
        <w:rPr>
          <w:sz w:val="19"/>
        </w:rPr>
      </w:pPr>
      <w:r>
        <w:rPr>
          <w:w w:val="105"/>
          <w:sz w:val="19"/>
        </w:rPr>
        <w:lastRenderedPageBreak/>
        <w:t>che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predetto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seguenti:</w:t>
      </w:r>
    </w:p>
    <w:p w14:paraId="42DF2E18" w14:textId="77777777" w:rsidR="00F23215" w:rsidRDefault="00F23215">
      <w:pPr>
        <w:pStyle w:val="BodyText"/>
        <w:spacing w:before="6"/>
        <w:rPr>
          <w:sz w:val="20"/>
        </w:rPr>
      </w:pPr>
    </w:p>
    <w:p w14:paraId="06F81A2D" w14:textId="77777777" w:rsidR="00F23215" w:rsidRDefault="003D6A5C">
      <w:pPr>
        <w:pStyle w:val="ListParagraph"/>
        <w:numPr>
          <w:ilvl w:val="0"/>
          <w:numId w:val="2"/>
        </w:numPr>
        <w:tabs>
          <w:tab w:val="left" w:pos="525"/>
          <w:tab w:val="left" w:pos="526"/>
          <w:tab w:val="left" w:pos="9573"/>
        </w:tabs>
        <w:ind w:left="525" w:hanging="407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9"/>
          <w:sz w:val="19"/>
        </w:rPr>
        <w:t xml:space="preserve"> </w:t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710E073" w14:textId="77777777" w:rsidR="00F23215" w:rsidRDefault="00F23215">
      <w:pPr>
        <w:pStyle w:val="BodyText"/>
        <w:spacing w:before="1"/>
        <w:rPr>
          <w:sz w:val="13"/>
        </w:rPr>
      </w:pPr>
    </w:p>
    <w:p w14:paraId="5D7F8D24" w14:textId="77777777" w:rsidR="00F23215" w:rsidRDefault="003D6A5C">
      <w:pPr>
        <w:pStyle w:val="ListParagraph"/>
        <w:numPr>
          <w:ilvl w:val="0"/>
          <w:numId w:val="2"/>
        </w:numPr>
        <w:tabs>
          <w:tab w:val="left" w:pos="525"/>
          <w:tab w:val="left" w:pos="526"/>
          <w:tab w:val="left" w:pos="9468"/>
        </w:tabs>
        <w:spacing w:before="105"/>
        <w:ind w:left="525" w:hanging="406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 w14:paraId="0156978B" w14:textId="77777777" w:rsidR="00F23215" w:rsidRDefault="00F23215">
      <w:pPr>
        <w:rPr>
          <w:sz w:val="19"/>
        </w:rPr>
        <w:sectPr w:rsidR="00F23215">
          <w:pgSz w:w="12240" w:h="15840"/>
          <w:pgMar w:top="720" w:right="1020" w:bottom="280" w:left="1020" w:header="720" w:footer="720" w:gutter="0"/>
          <w:cols w:space="720"/>
        </w:sectPr>
      </w:pPr>
    </w:p>
    <w:p w14:paraId="72004D77" w14:textId="77777777" w:rsidR="00F23215" w:rsidRDefault="003D6A5C">
      <w:pPr>
        <w:pStyle w:val="BodyText"/>
        <w:tabs>
          <w:tab w:val="left" w:pos="1394"/>
          <w:tab w:val="left" w:pos="1770"/>
          <w:tab w:val="left" w:pos="5613"/>
        </w:tabs>
        <w:spacing w:before="129" w:line="374" w:lineRule="auto"/>
        <w:ind w:left="479"/>
      </w:pPr>
      <w:r>
        <w:rPr>
          <w:w w:val="105"/>
        </w:rPr>
        <w:t>nato/a</w:t>
      </w:r>
      <w:r>
        <w:rPr>
          <w:w w:val="105"/>
        </w:rPr>
        <w:tab/>
        <w:t>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Fiscale</w:t>
      </w:r>
      <w:r>
        <w:rPr>
          <w:spacing w:val="21"/>
          <w:w w:val="105"/>
        </w:rPr>
        <w:t xml:space="preserve"> </w:t>
      </w:r>
      <w:r>
        <w:rPr>
          <w:w w:val="105"/>
        </w:rPr>
        <w:t>n.</w:t>
      </w:r>
      <w:r>
        <w:rPr>
          <w:spacing w:val="22"/>
          <w:w w:val="105"/>
        </w:rPr>
        <w:t xml:space="preserve"> </w:t>
      </w:r>
      <w:r>
        <w:rPr>
          <w:w w:val="105"/>
        </w:rPr>
        <w:t>|_|_|_|_|_|_|_|_|_|_|_|_|_|_|_|_|</w:t>
      </w:r>
    </w:p>
    <w:p w14:paraId="10A8C140" w14:textId="77777777" w:rsidR="00F23215" w:rsidRDefault="003D6A5C">
      <w:pPr>
        <w:pStyle w:val="BodyText"/>
        <w:tabs>
          <w:tab w:val="left" w:pos="556"/>
          <w:tab w:val="left" w:pos="3200"/>
        </w:tabs>
        <w:spacing w:before="129"/>
        <w:ind w:left="211"/>
      </w:pPr>
      <w:r>
        <w:br w:type="column"/>
      </w:r>
      <w:r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50A6C5F" w14:textId="77777777" w:rsidR="00F23215" w:rsidRDefault="003D6A5C">
      <w:pPr>
        <w:pStyle w:val="BodyText"/>
        <w:spacing w:before="129"/>
        <w:ind w:left="196"/>
      </w:pPr>
      <w:r>
        <w:br w:type="column"/>
      </w:r>
      <w:r>
        <w:rPr>
          <w:w w:val="105"/>
        </w:rPr>
        <w:t>Codice</w:t>
      </w:r>
    </w:p>
    <w:p w14:paraId="6BEC5439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3" w:space="720" w:equalWidth="0">
            <w:col w:w="5615" w:space="40"/>
            <w:col w:w="3201" w:space="39"/>
            <w:col w:w="1305"/>
          </w:cols>
        </w:sectPr>
      </w:pPr>
    </w:p>
    <w:p w14:paraId="6467F522" w14:textId="77777777" w:rsidR="00F23215" w:rsidRDefault="00F23215">
      <w:pPr>
        <w:pStyle w:val="BodyText"/>
        <w:spacing w:before="3"/>
        <w:rPr>
          <w:sz w:val="12"/>
        </w:rPr>
      </w:pPr>
    </w:p>
    <w:p w14:paraId="0333FEE2" w14:textId="77777777" w:rsidR="00F23215" w:rsidRDefault="003D6A5C">
      <w:pPr>
        <w:pStyle w:val="ListParagraph"/>
        <w:numPr>
          <w:ilvl w:val="0"/>
          <w:numId w:val="2"/>
        </w:numPr>
        <w:tabs>
          <w:tab w:val="left" w:pos="689"/>
          <w:tab w:val="left" w:pos="690"/>
          <w:tab w:val="left" w:pos="8613"/>
        </w:tabs>
        <w:spacing w:before="105"/>
        <w:ind w:left="689" w:hanging="570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 xml:space="preserve"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 xml:space="preserve">nato/a 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</w:t>
      </w:r>
    </w:p>
    <w:p w14:paraId="7CC5DC4B" w14:textId="77777777" w:rsidR="00F23215" w:rsidRDefault="00F23215">
      <w:pPr>
        <w:rPr>
          <w:sz w:val="19"/>
        </w:rPr>
        <w:sectPr w:rsidR="00F23215">
          <w:type w:val="continuous"/>
          <w:pgSz w:w="12240" w:h="15840"/>
          <w:pgMar w:top="840" w:right="1020" w:bottom="280" w:left="1020" w:header="720" w:footer="720" w:gutter="0"/>
          <w:cols w:space="720"/>
        </w:sectPr>
      </w:pPr>
    </w:p>
    <w:p w14:paraId="4DA1324B" w14:textId="77777777" w:rsidR="00F23215" w:rsidRDefault="003D6A5C">
      <w:pPr>
        <w:pStyle w:val="BodyText"/>
        <w:tabs>
          <w:tab w:val="left" w:pos="4323"/>
          <w:tab w:val="left" w:pos="4529"/>
          <w:tab w:val="left" w:pos="4829"/>
          <w:tab w:val="left" w:pos="7593"/>
        </w:tabs>
        <w:spacing w:before="129"/>
        <w:ind w:left="479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C133A31" w14:textId="77777777" w:rsidR="00F23215" w:rsidRDefault="003D6A5C">
      <w:pPr>
        <w:pStyle w:val="BodyText"/>
        <w:spacing w:before="144"/>
        <w:ind w:left="479"/>
      </w:pPr>
      <w:r>
        <w:rPr>
          <w:w w:val="105"/>
        </w:rPr>
        <w:t>|_|_|_|_|_|_|_|_|_|_|_|_|_|_|_|_|</w:t>
      </w:r>
    </w:p>
    <w:p w14:paraId="48AC4690" w14:textId="77777777" w:rsidR="00F23215" w:rsidRDefault="003D6A5C">
      <w:pPr>
        <w:pStyle w:val="BodyText"/>
        <w:tabs>
          <w:tab w:val="left" w:pos="1036"/>
          <w:tab w:val="left" w:pos="1921"/>
        </w:tabs>
        <w:spacing w:before="129"/>
        <w:ind w:left="166"/>
      </w:pPr>
      <w:r>
        <w:br w:type="column"/>
      </w:r>
      <w:r>
        <w:rPr>
          <w:w w:val="105"/>
        </w:rPr>
        <w:t>Codice</w:t>
      </w:r>
      <w:r>
        <w:rPr>
          <w:w w:val="105"/>
        </w:rPr>
        <w:tab/>
        <w:t>Fiscale</w:t>
      </w:r>
      <w:r>
        <w:rPr>
          <w:w w:val="105"/>
        </w:rPr>
        <w:tab/>
        <w:t>n.</w:t>
      </w:r>
    </w:p>
    <w:p w14:paraId="141BD736" w14:textId="77777777" w:rsidR="00F23215" w:rsidRDefault="00F23215">
      <w:pPr>
        <w:sectPr w:rsidR="00F23215">
          <w:type w:val="continuous"/>
          <w:pgSz w:w="12240" w:h="15840"/>
          <w:pgMar w:top="840" w:right="1020" w:bottom="280" w:left="1020" w:header="720" w:footer="720" w:gutter="0"/>
          <w:cols w:num="2" w:space="720" w:equalWidth="0">
            <w:col w:w="7595" w:space="40"/>
            <w:col w:w="2565"/>
          </w:cols>
        </w:sectPr>
      </w:pPr>
    </w:p>
    <w:p w14:paraId="0B1BDE61" w14:textId="77777777" w:rsidR="00F23215" w:rsidRDefault="00F23215">
      <w:pPr>
        <w:pStyle w:val="BodyText"/>
        <w:spacing w:before="9"/>
        <w:rPr>
          <w:sz w:val="21"/>
        </w:rPr>
      </w:pPr>
    </w:p>
    <w:p w14:paraId="472EE5B6" w14:textId="1F0678B7" w:rsidR="00F23215" w:rsidRDefault="003D6A5C">
      <w:pPr>
        <w:pStyle w:val="ListParagraph"/>
        <w:numPr>
          <w:ilvl w:val="0"/>
          <w:numId w:val="1"/>
        </w:numPr>
        <w:tabs>
          <w:tab w:val="left" w:pos="315"/>
        </w:tabs>
        <w:spacing w:before="105" w:line="381" w:lineRule="auto"/>
        <w:ind w:left="254" w:right="439" w:hanging="135"/>
        <w:jc w:val="both"/>
        <w:rPr>
          <w:sz w:val="19"/>
        </w:rPr>
      </w:pPr>
      <w:r>
        <w:tab/>
      </w:r>
      <w:r>
        <w:rPr>
          <w:sz w:val="19"/>
        </w:rPr>
        <w:t>che</w:t>
      </w:r>
      <w:r>
        <w:rPr>
          <w:spacing w:val="66"/>
          <w:sz w:val="19"/>
        </w:rPr>
        <w:t xml:space="preserve"> </w:t>
      </w:r>
      <w:r>
        <w:rPr>
          <w:sz w:val="19"/>
        </w:rPr>
        <w:t>in</w:t>
      </w:r>
      <w:r>
        <w:rPr>
          <w:spacing w:val="67"/>
          <w:sz w:val="19"/>
        </w:rPr>
        <w:t xml:space="preserve"> </w:t>
      </w:r>
      <w:r>
        <w:rPr>
          <w:sz w:val="19"/>
        </w:rPr>
        <w:t>caso</w:t>
      </w:r>
      <w:r>
        <w:rPr>
          <w:spacing w:val="67"/>
          <w:sz w:val="19"/>
        </w:rPr>
        <w:t xml:space="preserve"> </w:t>
      </w:r>
      <w:r>
        <w:rPr>
          <w:sz w:val="19"/>
        </w:rPr>
        <w:t>di variazione del conto corrente dedicato sopraindicato provvederà a comunicarne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stesso;</w:t>
      </w:r>
    </w:p>
    <w:p w14:paraId="6D2F52FA" w14:textId="77777777" w:rsidR="00F23215" w:rsidRDefault="00F23215">
      <w:pPr>
        <w:pStyle w:val="BodyText"/>
        <w:spacing w:before="3"/>
      </w:pPr>
    </w:p>
    <w:p w14:paraId="4B8F352F" w14:textId="77777777" w:rsidR="00F23215" w:rsidRPr="005D3BCD" w:rsidRDefault="003D6A5C">
      <w:pPr>
        <w:pStyle w:val="ListParagraph"/>
        <w:numPr>
          <w:ilvl w:val="0"/>
          <w:numId w:val="1"/>
        </w:numPr>
        <w:tabs>
          <w:tab w:val="left" w:pos="375"/>
        </w:tabs>
        <w:spacing w:line="381" w:lineRule="auto"/>
        <w:ind w:left="254" w:right="451" w:hanging="135"/>
        <w:jc w:val="both"/>
        <w:rPr>
          <w:sz w:val="19"/>
        </w:rPr>
      </w:pPr>
      <w:r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contratto.</w:t>
      </w:r>
    </w:p>
    <w:p w14:paraId="41851D81" w14:textId="77777777" w:rsidR="005D3BCD" w:rsidRPr="005D3BCD" w:rsidRDefault="005D3BCD" w:rsidP="005D3BCD">
      <w:pPr>
        <w:pStyle w:val="ListParagraph"/>
        <w:rPr>
          <w:sz w:val="19"/>
        </w:rPr>
      </w:pPr>
    </w:p>
    <w:p w14:paraId="77C0FBB4" w14:textId="48F2B8BA" w:rsidR="005D3BCD" w:rsidRDefault="005D3BCD" w:rsidP="005D3BCD">
      <w:pPr>
        <w:pStyle w:val="ListParagraph"/>
        <w:tabs>
          <w:tab w:val="left" w:pos="375"/>
        </w:tabs>
        <w:spacing w:line="381" w:lineRule="auto"/>
        <w:ind w:left="254" w:right="451" w:firstLine="0"/>
        <w:jc w:val="both"/>
        <w:rPr>
          <w:sz w:val="19"/>
        </w:rPr>
      </w:pPr>
      <w:r>
        <w:rPr>
          <w:sz w:val="19"/>
        </w:rPr>
        <w:t>Letto, confermato e sottoscritto</w:t>
      </w:r>
    </w:p>
    <w:p w14:paraId="13393293" w14:textId="65E40F72" w:rsidR="00F23215" w:rsidRDefault="00F23215">
      <w:pPr>
        <w:pStyle w:val="BodyText"/>
        <w:rPr>
          <w:sz w:val="24"/>
        </w:rPr>
      </w:pPr>
    </w:p>
    <w:p w14:paraId="1455FBA9" w14:textId="77777777" w:rsidR="00F23215" w:rsidRDefault="003D6A5C" w:rsidP="005D3BCD">
      <w:pPr>
        <w:pStyle w:val="BodyText"/>
        <w:tabs>
          <w:tab w:val="left" w:pos="5699"/>
        </w:tabs>
        <w:spacing w:before="146"/>
        <w:ind w:left="284"/>
        <w:jc w:val="both"/>
      </w:pPr>
      <w:bookmarkStart w:id="1" w:name="Luogo_……………………………._Data_………………………."/>
      <w:bookmarkEnd w:id="1"/>
      <w:r>
        <w:rPr>
          <w:w w:val="105"/>
        </w:rPr>
        <w:t>Luogo</w:t>
      </w:r>
      <w:r>
        <w:rPr>
          <w:spacing w:val="16"/>
          <w:w w:val="105"/>
        </w:rPr>
        <w:t xml:space="preserve"> </w:t>
      </w:r>
      <w:r>
        <w:rPr>
          <w:w w:val="105"/>
        </w:rPr>
        <w:t>…………………………….</w:t>
      </w:r>
      <w:r>
        <w:rPr>
          <w:w w:val="105"/>
        </w:rPr>
        <w:tab/>
      </w:r>
      <w:r>
        <w:t>Data</w:t>
      </w:r>
      <w:r>
        <w:rPr>
          <w:spacing w:val="109"/>
        </w:rPr>
        <w:t xml:space="preserve"> </w:t>
      </w:r>
      <w:r>
        <w:t>……………………….</w:t>
      </w:r>
    </w:p>
    <w:p w14:paraId="41A43618" w14:textId="77777777" w:rsidR="00F23215" w:rsidRDefault="00F23215" w:rsidP="005D3BCD">
      <w:pPr>
        <w:pStyle w:val="BodyText"/>
        <w:ind w:left="284"/>
        <w:rPr>
          <w:sz w:val="24"/>
        </w:rPr>
      </w:pPr>
    </w:p>
    <w:p w14:paraId="53BC1D4B" w14:textId="77777777" w:rsidR="00F23215" w:rsidRDefault="003D6A5C" w:rsidP="005D3BCD">
      <w:pPr>
        <w:pStyle w:val="BodyText"/>
        <w:spacing w:before="212"/>
        <w:ind w:left="284"/>
        <w:jc w:val="both"/>
      </w:pPr>
      <w:r>
        <w:rPr>
          <w:w w:val="105"/>
        </w:rPr>
        <w:t>Firma</w:t>
      </w:r>
      <w:r>
        <w:rPr>
          <w:spacing w:val="62"/>
          <w:w w:val="105"/>
        </w:rPr>
        <w:t xml:space="preserve"> </w:t>
      </w:r>
      <w:r>
        <w:rPr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sottoscrittore</w:t>
      </w:r>
      <w:r>
        <w:rPr>
          <w:spacing w:val="35"/>
          <w:w w:val="105"/>
        </w:rPr>
        <w:t xml:space="preserve"> </w:t>
      </w:r>
      <w:r>
        <w:rPr>
          <w:w w:val="105"/>
        </w:rPr>
        <w:t>………………………………………</w:t>
      </w:r>
    </w:p>
    <w:p w14:paraId="72BCB9A2" w14:textId="77777777" w:rsidR="00F23215" w:rsidRDefault="00F23215" w:rsidP="005D3BCD">
      <w:pPr>
        <w:pStyle w:val="BodyText"/>
        <w:ind w:left="284"/>
        <w:rPr>
          <w:sz w:val="24"/>
        </w:rPr>
      </w:pPr>
    </w:p>
    <w:p w14:paraId="4D2A7190" w14:textId="77777777" w:rsidR="00F23215" w:rsidRDefault="00F23215">
      <w:pPr>
        <w:pStyle w:val="BodyText"/>
        <w:rPr>
          <w:sz w:val="24"/>
        </w:rPr>
      </w:pPr>
    </w:p>
    <w:p w14:paraId="705388F0" w14:textId="77777777" w:rsidR="00F23215" w:rsidRDefault="00F23215">
      <w:pPr>
        <w:pStyle w:val="BodyText"/>
        <w:spacing w:before="2"/>
        <w:rPr>
          <w:sz w:val="30"/>
        </w:rPr>
      </w:pPr>
    </w:p>
    <w:p w14:paraId="2D3E2F55" w14:textId="2CE61D98" w:rsidR="00F23215" w:rsidRDefault="00F23215">
      <w:pPr>
        <w:pStyle w:val="BodyText"/>
        <w:rPr>
          <w:sz w:val="20"/>
        </w:rPr>
      </w:pPr>
    </w:p>
    <w:sectPr w:rsidR="00F23215">
      <w:type w:val="continuous"/>
      <w:pgSz w:w="12240" w:h="15840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41F"/>
    <w:multiLevelType w:val="hybridMultilevel"/>
    <w:tmpl w:val="0994E300"/>
    <w:lvl w:ilvl="0" w:tplc="8F1217D8">
      <w:start w:val="8"/>
      <w:numFmt w:val="bullet"/>
      <w:lvlText w:val="-"/>
      <w:lvlJc w:val="left"/>
      <w:pPr>
        <w:ind w:left="479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6A2614CC"/>
    <w:multiLevelType w:val="hybridMultilevel"/>
    <w:tmpl w:val="1C4A94CE"/>
    <w:lvl w:ilvl="0" w:tplc="10B0A66E">
      <w:numFmt w:val="bullet"/>
      <w:lvlText w:val=""/>
      <w:lvlJc w:val="left"/>
      <w:pPr>
        <w:ind w:left="119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40405B40"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 w:tplc="3904C7FC"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 w:tplc="8CCCEB1C"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 w:tplc="19D4645E"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 w:tplc="C69CDA6A"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 w:tplc="A4B09B40"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 w:tplc="7990152C"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 w:tplc="9242896A"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76D05E18"/>
    <w:multiLevelType w:val="hybridMultilevel"/>
    <w:tmpl w:val="01627008"/>
    <w:lvl w:ilvl="0" w:tplc="67B4C04A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4EB04D6C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A56A41C8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2196E91A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160E7612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17264FD0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666CA774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7EA63586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C67068AA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num w:numId="1" w16cid:durableId="1832255904">
    <w:abstractNumId w:val="2"/>
  </w:num>
  <w:num w:numId="2" w16cid:durableId="1998068796">
    <w:abstractNumId w:val="1"/>
  </w:num>
  <w:num w:numId="3" w16cid:durableId="48682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215"/>
    <w:rsid w:val="00381ABA"/>
    <w:rsid w:val="003D6A5C"/>
    <w:rsid w:val="00484A79"/>
    <w:rsid w:val="005D3BCD"/>
    <w:rsid w:val="006B5395"/>
    <w:rsid w:val="00854FEA"/>
    <w:rsid w:val="00A926E0"/>
    <w:rsid w:val="00D91328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CA7F"/>
  <w15:docId w15:val="{6EA62A9C-E407-4AC4-A8AE-B162951E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it-IT"/>
    </w:rPr>
  </w:style>
  <w:style w:type="paragraph" w:styleId="Heading1">
    <w:name w:val="heading 1"/>
    <w:basedOn w:val="Normal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5D3BCD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Calibri"/>
      <w:kern w:val="3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Beatrice Rossi</cp:lastModifiedBy>
  <cp:revision>9</cp:revision>
  <dcterms:created xsi:type="dcterms:W3CDTF">2023-11-22T15:28:00Z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2023-11-22T00:00:00Z</vt:filetime>
  </property>
</Properties>
</file>